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B" w:rsidRDefault="004264AB" w:rsidP="0042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Regolamento alunni</w:t>
      </w:r>
    </w:p>
    <w:p w:rsidR="004264AB" w:rsidRDefault="004264AB" w:rsidP="00426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Scuola Cattolica Parificata “S. Luisa de Marillac” e la Scuola dell’Infanzia “Casa di Maria” sono gestite dalle Figlie della Carità di San Vincenzo de’ Paoli, le quali secondo lo spirito dei Fondatori, si propongono di:</w:t>
      </w:r>
    </w:p>
    <w:p w:rsidR="004264AB" w:rsidRPr="004264AB" w:rsidRDefault="004264AB" w:rsidP="00426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Cs w:val="27"/>
          <w:lang w:eastAsia="it-IT"/>
        </w:rPr>
      </w:pPr>
      <w:r w:rsidRPr="004264AB">
        <w:rPr>
          <w:rFonts w:ascii="Times New Roman" w:eastAsia="Times New Roman" w:hAnsi="Times New Roman" w:cs="Times New Roman"/>
          <w:b/>
          <w:bCs/>
          <w:i/>
          <w:szCs w:val="27"/>
          <w:lang w:eastAsia="it-IT"/>
        </w:rPr>
        <w:t>“SERVIRE GESÙ CRISTO NELLA PERSONA DEI POVERI E DI EDUCARE ALLA CARITÀ”.</w:t>
      </w:r>
    </w:p>
    <w:p w:rsidR="004264AB" w:rsidRDefault="004264AB" w:rsidP="00426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San Vincenzo aveva capito che la povertà più grande non è quella materiale e che l’ignoranza impedisce all’uomo di raggiungere il suo più alto destino.</w:t>
      </w:r>
    </w:p>
    <w:p w:rsidR="004264AB" w:rsidRDefault="004264AB" w:rsidP="00426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questo la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Scuola Cattolica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essenzialmente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luogo educativo, servizio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persona in tutta la sua globalità (intelligenza, volontà ed affettività) e valorizza tutto ciò che di bello, buono, giusto e vero l’uomo quotidianamente è chiamato a vivere.</w:t>
      </w:r>
    </w:p>
    <w:p w:rsidR="004264AB" w:rsidRDefault="004264AB" w:rsidP="00426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ricerca della verità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il cammino percorso insieme da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insegnanti, genitori e figli,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 attività ed esperienze capaci di sviluppare l’intelligenza e di rispondere ai profondi interrogativi insiti nel cuore umano. Per questo si richiede alle famiglie la partecipazione a tutte le proposte educative della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scuola,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sia religiose che culturali (celebrazioni, incontri formativi, gite, feste…).</w:t>
      </w:r>
    </w:p>
    <w:p w:rsidR="004264AB" w:rsidRDefault="004264AB" w:rsidP="00426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AMMISSIONE ALLA SCUOLA</w:t>
      </w:r>
    </w:p>
    <w:p w:rsidR="004264AB" w:rsidRDefault="004264AB" w:rsidP="004264AB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All’atto di presentare la domanda di iscrizione, è necessario che i genitori abbiano la chiara consapevolezza della natura e degli scopi della Scuola e valutino in modo leale e libero l’entità dell’impegno che essi si assumono.</w:t>
      </w:r>
    </w:p>
    <w:p w:rsidR="004264AB" w:rsidRDefault="004264AB" w:rsidP="004264AB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L’iscrizione comporta che la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accetti in modo consapevole lo spirito e le norme del presente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264AB" w:rsidRDefault="004264AB" w:rsidP="004264AB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permanenza nella Scuola dipenderà dalla serietà, dall’impegno e dall’unità di intenti educativi fra Insegnanti e Famiglia.</w:t>
      </w:r>
    </w:p>
    <w:p w:rsidR="004264AB" w:rsidRDefault="004264AB" w:rsidP="00426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NORME DISCIPLINARI</w:t>
      </w:r>
    </w:p>
    <w:p w:rsidR="004264AB" w:rsidRDefault="004264AB" w:rsidP="004264A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L’adozione di appropriate norme disciplinari è considerata dalla Scuola come condizione indispensabile per un ordinato vivere comunitario e per un proficuo lavoro, oltre che mezzo efficace per la formazione del carattere e della personalità dell’alunno; le norme stabilite non sono mai fine a se stesse e tengono conto dei comportamenti da mantenere durante la vita scolastica.</w:t>
      </w:r>
    </w:p>
    <w:p w:rsidR="004264AB" w:rsidRDefault="004264AB" w:rsidP="004264A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norme di disciplina riguardano tutti: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docenti, alunni e genitori.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Ciascuno, nell’ambito dei rispettivi ruoli e competenze, dovrà pertanto contribuire affinché esse vengano osservate con lealtà e diligenza.</w:t>
      </w:r>
    </w:p>
    <w:p w:rsidR="004264AB" w:rsidRDefault="004264AB" w:rsidP="004264A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L’alunno, aiutato dalla famiglia, dovrà accettare le limitazioni che le norme richiederanno, impegnandosi a considerarle un’occasione che gli viene offerta per l’esercizio del dominio di sé, oltre che un serio contributo per la realizzazione di un sereno ambiente di studio e di formazione.</w:t>
      </w:r>
    </w:p>
    <w:p w:rsidR="004264AB" w:rsidRDefault="004264AB" w:rsidP="004264AB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infrazioni alle norme di disciplina sono sanzionate con:</w:t>
      </w:r>
    </w:p>
    <w:p w:rsidR="004264AB" w:rsidRDefault="004264AB" w:rsidP="004264A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richiamo orale e comunicazione alla famiglia</w:t>
      </w:r>
    </w:p>
    <w:p w:rsidR="004264AB" w:rsidRDefault="004264AB" w:rsidP="004264A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sospensione dalle diverse attività</w:t>
      </w:r>
    </w:p>
    <w:p w:rsidR="004264AB" w:rsidRDefault="004264AB" w:rsidP="00426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Nei casi gravi di comportamento non allineato al presente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“regolamento”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verrà dato avviso alla famiglia e potrà essere disposto l’allontanamento temporaneo o definitivo dell’alunno dalla scuola.</w:t>
      </w:r>
    </w:p>
    <w:p w:rsidR="00CB74E3" w:rsidRDefault="00CB74E3" w:rsidP="00426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4264AB" w:rsidRDefault="004264AB" w:rsidP="004264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NORME COMPORTAMENTALI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lezioni iniziano alle ore 8,00; ogni alunno si troverà in aula puntuale con tutto l’occorrente per la scuola. Durante le ore di lezione gli alunni sono tenuti ad indossare il grembiule.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di uscita dalla Scuola, prima del termine delle lezioni, dovrà essere motivata per iscritto dalla famiglia, specificando la chiara indicazione del giorno e dell’ora.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alunni che siano stati assenti dalla Scuola, vi saranno riammessi dopo motivata giustificazione di un genitore o di chi ne fa le veci.</w:t>
      </w:r>
      <w:bookmarkStart w:id="0" w:name="_GoBack"/>
      <w:bookmarkEnd w:id="0"/>
    </w:p>
    <w:p w:rsidR="007C62BF" w:rsidRPr="007A7E1D" w:rsidRDefault="007C62BF" w:rsidP="007C62B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3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genitori che </w:t>
      </w:r>
      <w:r w:rsidRPr="007A7E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accompagnano i figli a Scuola non possono accedere alle aule. Per comunicare con le insegnanti </w:t>
      </w:r>
      <w:r w:rsidRPr="007A7E1D">
        <w:rPr>
          <w:rFonts w:ascii="Times New Roman" w:hAnsi="Times New Roman" w:cs="Times New Roman"/>
          <w:sz w:val="24"/>
          <w:szCs w:val="24"/>
        </w:rPr>
        <w:t>è stabilito un calendario di colloqui</w:t>
      </w:r>
      <w:r w:rsidRPr="007A7E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Uno strumento di comunicazione tra scuola e famiglia è il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it-IT"/>
        </w:rPr>
        <w:t>diario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 genitori sono invitati a firmarlo quotidianamente per presa visione.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chiede inoltre ai genitori di controllare il profitto scolastico dei propri figli – firmando, oltre al diario, le verifiche e gli eventuali altri strumenti di lavoro – affinché questi si mantengano impegnati in ogni disciplina.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tutte le attività scolastiche (lezioni, refezione, ricreazione, doposcuola), si richiede a tutti un comportamento corretto ed educato: perciò non sono consentiti schiamazzi, scorrettezze di linguaggio e di comportamento, scherzi inopportuni, disordine, danni alle persone e alle cose.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Gli alunni, e per essi i genitori, sono responsabili dei danni e dei guasti alle cose di proprietà della Scuola. Ogni danno dovrà essere risarcito. La Direzione non si assume responsabilità degli oggetti personali che gli alunni smarriscono o dimenticano nella Scuola.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mancanza di autodisciplina e senso di responsabilità, l’indifferenza ai richiami degli educatori e i conseguenti atteggiamenti di insubordinazione rilevano di aver fatto una scelta sbagliata nell’individuare la Scuola Cattolica come luogo privilegiato per la formazione integrale della persona.</w:t>
      </w:r>
    </w:p>
    <w:p w:rsidR="004264AB" w:rsidRDefault="004264AB" w:rsidP="004264AB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creare un rapporto di collaborazione tra genitori e docenti, attraverso un dialogo costruttivo e per condividere gioie e fatiche della missione educativa, è indispensabile partecipare alle Assemblee di classe che si terranno in giorni concordati con l’insegnante, previa comunicazione dei problemi da discutere.</w:t>
      </w:r>
    </w:p>
    <w:p w:rsidR="00EB3CB7" w:rsidRDefault="00EB3CB7" w:rsidP="004264AB">
      <w:pPr>
        <w:tabs>
          <w:tab w:val="left" w:pos="1134"/>
        </w:tabs>
      </w:pPr>
    </w:p>
    <w:sectPr w:rsidR="00EB3CB7" w:rsidSect="004264A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002"/>
    <w:multiLevelType w:val="multilevel"/>
    <w:tmpl w:val="7BEC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B5DC5"/>
    <w:multiLevelType w:val="multilevel"/>
    <w:tmpl w:val="4448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83209"/>
    <w:multiLevelType w:val="multilevel"/>
    <w:tmpl w:val="80FC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B4737"/>
    <w:multiLevelType w:val="multilevel"/>
    <w:tmpl w:val="B744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B"/>
    <w:rsid w:val="004264AB"/>
    <w:rsid w:val="007C62BF"/>
    <w:rsid w:val="00B808D6"/>
    <w:rsid w:val="00CB74E3"/>
    <w:rsid w:val="00E10A9A"/>
    <w:rsid w:val="00E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2018-07-04T09:47:00Z</dcterms:created>
  <dcterms:modified xsi:type="dcterms:W3CDTF">2018-07-04T10:35:00Z</dcterms:modified>
</cp:coreProperties>
</file>